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Гудермес - г. Хасавюрт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«Гудермес», Чеченская Республика, г. Гудермес, ул. 40 лет Победы, 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Х. Черкесбиева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84-й Морской бригады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трасса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трасса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Х. Черкесбиева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08:15; 08:30; 08:50; 09:05; 09:20; 09:35; 09:50; 10:05; 10:20; 10:30; 10:40; 10:50; 11:05; 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09:10; 09:25; 09:40; 10:00; 10:15; 10:30; 10:45; 11:00; 11:15; 11:30; 11:40; 11:50; 12:00; 12:15; 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13:00; 13:10; 13:20; 13:30; 13:40; 13:50; 14:10; 14:25; 14:40; 14:50; 15:00; 15:10; 15:20; 15:30; 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14:10; 14:20; 14:30; 14:40; 14:50; 15:00; 15:20; 15:35; 15:50; 16:00; 16:10; 16:20; 16:30; 16:40; 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